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456" w:rsidRPr="00F15456" w:rsidRDefault="00232D81" w:rsidP="00F15456">
      <w:pPr>
        <w:rPr>
          <w:rFonts w:eastAsia="Times New Roman"/>
          <w:b/>
          <w:lang w:val="es-ES"/>
        </w:rPr>
      </w:pPr>
      <w:r w:rsidRPr="00F15456">
        <w:rPr>
          <w:rFonts w:eastAsia="Times New Roman"/>
          <w:b/>
          <w:lang w:val="es-ES"/>
        </w:rPr>
        <w:t>NOTA DE PRENSA</w:t>
      </w:r>
    </w:p>
    <w:p w:rsidR="00232D81" w:rsidRPr="00E26462" w:rsidRDefault="00232D81" w:rsidP="00F15456">
      <w:pPr>
        <w:rPr>
          <w:rFonts w:eastAsia="Times New Roman"/>
          <w:sz w:val="2"/>
          <w:lang w:val="es-ES"/>
        </w:rPr>
      </w:pPr>
      <w:r w:rsidRPr="00F15456">
        <w:rPr>
          <w:rFonts w:eastAsia="Times New Roman"/>
          <w:b/>
          <w:lang w:val="es-ES"/>
        </w:rPr>
        <w:t>(Para su inmediata publicación) </w:t>
      </w:r>
      <w:r w:rsidR="00F15456" w:rsidRPr="00E26462">
        <w:rPr>
          <w:rFonts w:eastAsia="Times New Roman"/>
          <w:sz w:val="6"/>
          <w:lang w:val="es-ES"/>
        </w:rPr>
        <w:br/>
      </w:r>
    </w:p>
    <w:p w:rsidR="00F15456" w:rsidRPr="002E7A84" w:rsidRDefault="00F15456" w:rsidP="00F15456">
      <w:pPr>
        <w:jc w:val="right"/>
        <w:rPr>
          <w:b/>
          <w:bCs/>
          <w:lang w:val="es-DO"/>
        </w:rPr>
      </w:pPr>
      <w:r w:rsidRPr="00445F6F">
        <w:rPr>
          <w:b/>
          <w:bCs/>
          <w:lang w:val="es-DO"/>
        </w:rPr>
        <w:t>9 de mayo de 2018</w:t>
      </w:r>
    </w:p>
    <w:p w:rsidR="00F15456" w:rsidRPr="002E7A84" w:rsidRDefault="00F15456" w:rsidP="00F15456">
      <w:pPr>
        <w:jc w:val="right"/>
        <w:rPr>
          <w:b/>
          <w:bCs/>
          <w:lang w:val="es-DO"/>
        </w:rPr>
      </w:pPr>
      <w:r w:rsidRPr="002E7A84">
        <w:rPr>
          <w:b/>
          <w:bCs/>
          <w:lang w:val="es-DO"/>
        </w:rPr>
        <w:t>Contacto: Vicepresidencia Ejecutiva de Relaciones Públicas y Comunicaciones</w:t>
      </w:r>
    </w:p>
    <w:p w:rsidR="00F15456" w:rsidRPr="002E7A84" w:rsidRDefault="00F15456" w:rsidP="00F15456">
      <w:pPr>
        <w:jc w:val="right"/>
        <w:rPr>
          <w:b/>
          <w:bCs/>
          <w:lang w:val="es-DO"/>
        </w:rPr>
      </w:pPr>
      <w:r w:rsidRPr="002E7A84">
        <w:rPr>
          <w:b/>
          <w:bCs/>
          <w:lang w:val="es-DO"/>
        </w:rPr>
        <w:t>Teléfono: 809-544-8113</w:t>
      </w:r>
    </w:p>
    <w:p w:rsidR="00F15456" w:rsidRPr="002E7A84" w:rsidRDefault="00060D8D" w:rsidP="00F15456">
      <w:pPr>
        <w:jc w:val="right"/>
        <w:rPr>
          <w:b/>
          <w:bCs/>
          <w:color w:val="000000"/>
          <w:lang w:val="es-DO"/>
        </w:rPr>
      </w:pPr>
      <w:r>
        <w:fldChar w:fldCharType="begin"/>
      </w:r>
      <w:r w:rsidRPr="00060D8D">
        <w:rPr>
          <w:lang w:val="es-ES"/>
        </w:rPr>
        <w:instrText xml:space="preserve"> HYPERLINK "mailto:jmarmol@bpd.com.do" </w:instrText>
      </w:r>
      <w:r>
        <w:fldChar w:fldCharType="separate"/>
      </w:r>
      <w:r w:rsidR="00F15456" w:rsidRPr="002E7A84">
        <w:rPr>
          <w:rStyle w:val="Hyperlink"/>
          <w:b/>
          <w:bCs/>
          <w:color w:val="000000"/>
          <w:u w:val="none"/>
          <w:lang w:val="es-DO"/>
        </w:rPr>
        <w:t>jmarmol@bpd.com.do</w:t>
      </w:r>
      <w:r>
        <w:rPr>
          <w:rStyle w:val="Hyperlink"/>
          <w:b/>
          <w:bCs/>
          <w:color w:val="000000"/>
          <w:u w:val="none"/>
          <w:lang w:val="es-DO"/>
        </w:rPr>
        <w:fldChar w:fldCharType="end"/>
      </w:r>
      <w:r w:rsidR="00F15456" w:rsidRPr="002E7A84">
        <w:rPr>
          <w:b/>
          <w:bCs/>
          <w:color w:val="000000"/>
          <w:lang w:val="es-DO"/>
        </w:rPr>
        <w:t xml:space="preserve">; </w:t>
      </w:r>
      <w:r>
        <w:fldChar w:fldCharType="begin"/>
      </w:r>
      <w:r w:rsidRPr="00060D8D">
        <w:rPr>
          <w:lang w:val="es-ES"/>
        </w:rPr>
        <w:instrText xml:space="preserve"> HYPERLINK "mailto:lemartinez@bpd.com.do" </w:instrText>
      </w:r>
      <w:r>
        <w:fldChar w:fldCharType="separate"/>
      </w:r>
      <w:r w:rsidR="00F15456" w:rsidRPr="002E7A84">
        <w:rPr>
          <w:rStyle w:val="Hyperlink"/>
          <w:b/>
          <w:bCs/>
          <w:color w:val="000000"/>
          <w:u w:val="none"/>
          <w:lang w:val="es-DO"/>
        </w:rPr>
        <w:t>lemartinez@bpd.com.do</w:t>
      </w:r>
      <w:r>
        <w:rPr>
          <w:rStyle w:val="Hyperlink"/>
          <w:b/>
          <w:bCs/>
          <w:color w:val="000000"/>
          <w:u w:val="none"/>
          <w:lang w:val="es-DO"/>
        </w:rPr>
        <w:fldChar w:fldCharType="end"/>
      </w:r>
    </w:p>
    <w:p w:rsidR="00F15456" w:rsidRPr="002E7A84" w:rsidRDefault="00060D8D" w:rsidP="00F15456">
      <w:pPr>
        <w:jc w:val="right"/>
        <w:rPr>
          <w:b/>
          <w:color w:val="000000"/>
          <w:lang w:val="es-ES"/>
        </w:rPr>
      </w:pPr>
      <w:r>
        <w:fldChar w:fldCharType="begin"/>
      </w:r>
      <w:r w:rsidRPr="00060D8D">
        <w:rPr>
          <w:lang w:val="es-DO"/>
        </w:rPr>
        <w:instrText xml:space="preserve"> HYPERLINK "mailto:ccordero@bpd.com.do" </w:instrText>
      </w:r>
      <w:r>
        <w:fldChar w:fldCharType="separate"/>
      </w:r>
      <w:r w:rsidR="00F15456" w:rsidRPr="002E7A84">
        <w:rPr>
          <w:rStyle w:val="Hyperlink"/>
          <w:b/>
          <w:bCs/>
          <w:color w:val="000000"/>
          <w:u w:val="none"/>
          <w:lang w:val="es-ES"/>
        </w:rPr>
        <w:t>ccordero@bpd.com.do</w:t>
      </w:r>
      <w:r>
        <w:rPr>
          <w:rStyle w:val="Hyperlink"/>
          <w:b/>
          <w:bCs/>
          <w:color w:val="000000"/>
          <w:u w:val="none"/>
          <w:lang w:val="es-ES"/>
        </w:rPr>
        <w:fldChar w:fldCharType="end"/>
      </w:r>
      <w:r w:rsidR="00F15456" w:rsidRPr="002E7A84">
        <w:rPr>
          <w:b/>
          <w:bCs/>
          <w:color w:val="000000"/>
          <w:lang w:val="es-ES"/>
        </w:rPr>
        <w:t>; rmaldonado@bpd.com.do</w:t>
      </w:r>
      <w:r w:rsidR="00F15456" w:rsidRPr="002E7A84">
        <w:rPr>
          <w:b/>
          <w:color w:val="000000"/>
          <w:lang w:val="es-ES"/>
        </w:rPr>
        <w:t xml:space="preserve"> </w:t>
      </w:r>
    </w:p>
    <w:p w:rsidR="00232D81" w:rsidRPr="00232D81" w:rsidRDefault="00232D81" w:rsidP="00232D81">
      <w:pPr>
        <w:rPr>
          <w:rFonts w:eastAsia="Times New Roman"/>
          <w:lang w:val="es-ES"/>
        </w:rPr>
      </w:pPr>
    </w:p>
    <w:p w:rsidR="00232D81" w:rsidRPr="00232D81" w:rsidRDefault="00232D81" w:rsidP="00232D81">
      <w:pPr>
        <w:rPr>
          <w:rFonts w:eastAsia="Times New Roman"/>
          <w:sz w:val="28"/>
          <w:lang w:val="es-ES"/>
        </w:rPr>
      </w:pPr>
      <w:r w:rsidRPr="00232D81">
        <w:rPr>
          <w:rFonts w:eastAsia="Times New Roman"/>
          <w:b/>
          <w:bCs/>
          <w:sz w:val="28"/>
          <w:u w:val="single"/>
          <w:lang w:val="es-ES"/>
        </w:rPr>
        <w:t>Primera final femenina de la Copa Universitaria Popular será domingo 13</w:t>
      </w:r>
      <w:r w:rsidRPr="00232D81">
        <w:rPr>
          <w:rFonts w:eastAsia="Times New Roman"/>
          <w:b/>
          <w:bCs/>
          <w:sz w:val="28"/>
          <w:u w:val="single"/>
          <w:lang w:val="es-ES"/>
        </w:rPr>
        <w:br/>
      </w:r>
    </w:p>
    <w:p w:rsidR="00232D81" w:rsidRPr="00232D81" w:rsidRDefault="00232D81" w:rsidP="00232D81">
      <w:pPr>
        <w:rPr>
          <w:rFonts w:eastAsia="Times New Roman"/>
          <w:sz w:val="28"/>
          <w:lang w:val="es-ES"/>
        </w:rPr>
      </w:pPr>
      <w:r w:rsidRPr="00232D81">
        <w:rPr>
          <w:rFonts w:eastAsia="Times New Roman"/>
          <w:b/>
          <w:bCs/>
          <w:sz w:val="28"/>
          <w:lang w:val="es-ES"/>
        </w:rPr>
        <w:t>Equipos de la UNPHU y la UNEV medirán destrezas por el primer lugar</w:t>
      </w:r>
    </w:p>
    <w:p w:rsidR="00232D81" w:rsidRPr="00232D81" w:rsidRDefault="00232D81" w:rsidP="00232D81">
      <w:pPr>
        <w:rPr>
          <w:rFonts w:eastAsia="Times New Roman"/>
          <w:lang w:val="es-ES"/>
        </w:rPr>
      </w:pPr>
    </w:p>
    <w:p w:rsidR="00232D81" w:rsidRPr="001419FD" w:rsidRDefault="00232D81" w:rsidP="00232D81">
      <w:pPr>
        <w:spacing w:line="276" w:lineRule="auto"/>
        <w:jc w:val="both"/>
        <w:rPr>
          <w:rFonts w:eastAsia="Times New Roman"/>
          <w:sz w:val="16"/>
          <w:lang w:val="es-ES"/>
        </w:rPr>
      </w:pPr>
      <w:r w:rsidRPr="00232D81">
        <w:rPr>
          <w:rFonts w:eastAsia="Times New Roman"/>
          <w:lang w:val="es-ES"/>
        </w:rPr>
        <w:t>Santo Domingo, D.N.- La primera versión femenina de la Copa Universitaria Popular culmina este próximo domingo 13 de mayo con un partido de fútbol entre los equipos de las universidades Pedro Henríquez Ureña (UNPHU) y Nacional Evangélica (UNEV), que se realizará a partir de las 7:00 de la noche, en las instalaciones del Santa Fe Fútbol Club.</w:t>
      </w:r>
      <w:r w:rsidRPr="001419FD">
        <w:rPr>
          <w:rFonts w:eastAsia="Times New Roman"/>
          <w:sz w:val="16"/>
          <w:lang w:val="es-ES"/>
        </w:rPr>
        <w:br/>
      </w:r>
    </w:p>
    <w:p w:rsidR="00232D81" w:rsidRPr="001419FD" w:rsidRDefault="00232D81" w:rsidP="00232D81">
      <w:pPr>
        <w:spacing w:line="276" w:lineRule="auto"/>
        <w:jc w:val="both"/>
        <w:rPr>
          <w:rFonts w:eastAsia="Times New Roman"/>
          <w:sz w:val="14"/>
          <w:lang w:val="es-ES"/>
        </w:rPr>
      </w:pPr>
      <w:r w:rsidRPr="00232D81">
        <w:rPr>
          <w:rFonts w:eastAsia="Times New Roman"/>
          <w:lang w:val="es-ES"/>
        </w:rPr>
        <w:t>La Copa Universitaria Popular, realizada bajo la modalidad de fútbol sala, forma parte de las iniciativas del Banco Popular Dominicano para seguir extendiendo la práctica del fútbol en el país. Cuenta con una competencia masculina y una femenina, que es una novedad en esta segunda edición.</w:t>
      </w:r>
    </w:p>
    <w:p w:rsidR="00232D81" w:rsidRPr="001419FD" w:rsidRDefault="00232D81" w:rsidP="00232D81">
      <w:pPr>
        <w:spacing w:line="276" w:lineRule="auto"/>
        <w:jc w:val="both"/>
        <w:rPr>
          <w:rFonts w:eastAsia="Times New Roman"/>
          <w:sz w:val="14"/>
          <w:lang w:val="es-ES"/>
        </w:rPr>
      </w:pPr>
    </w:p>
    <w:p w:rsidR="00232D81" w:rsidRPr="00232D81" w:rsidRDefault="00232D81" w:rsidP="00232D81">
      <w:pPr>
        <w:spacing w:line="276" w:lineRule="auto"/>
        <w:jc w:val="both"/>
        <w:rPr>
          <w:rFonts w:eastAsia="Times New Roman"/>
          <w:lang w:val="es-ES"/>
        </w:rPr>
      </w:pPr>
      <w:r w:rsidRPr="00232D81">
        <w:rPr>
          <w:rFonts w:eastAsia="Times New Roman"/>
          <w:lang w:val="es-ES"/>
        </w:rPr>
        <w:t>Esta competencia femenina realizada estuvo conformada por 13 equipos de mujeres universitarias, quienes desde principios del mes de abril compitieron en la fase de grupos, pasando a los octavos y a cuartos de final, y de ahí a las semifinales y luego a la gran final que se llevará a cabo este fin de semana.</w:t>
      </w:r>
    </w:p>
    <w:p w:rsidR="00232D81" w:rsidRPr="00232D81" w:rsidRDefault="00232D81" w:rsidP="00232D81">
      <w:pPr>
        <w:spacing w:line="276" w:lineRule="auto"/>
        <w:jc w:val="both"/>
        <w:rPr>
          <w:rFonts w:eastAsia="Times New Roman"/>
          <w:lang w:val="es-ES"/>
        </w:rPr>
      </w:pPr>
      <w:r w:rsidRPr="00232D81">
        <w:rPr>
          <w:rFonts w:eastAsia="Times New Roman"/>
          <w:lang w:val="es-ES"/>
        </w:rPr>
        <w:t> </w:t>
      </w:r>
    </w:p>
    <w:p w:rsidR="00232D81" w:rsidRPr="001419FD" w:rsidRDefault="00232D81" w:rsidP="00232D81">
      <w:pPr>
        <w:spacing w:line="276" w:lineRule="auto"/>
        <w:jc w:val="both"/>
        <w:rPr>
          <w:rFonts w:eastAsia="Times New Roman"/>
          <w:sz w:val="18"/>
          <w:lang w:val="es-ES"/>
        </w:rPr>
      </w:pPr>
      <w:r w:rsidRPr="00232D81">
        <w:rPr>
          <w:rFonts w:eastAsia="Times New Roman"/>
          <w:lang w:val="es-ES"/>
        </w:rPr>
        <w:t xml:space="preserve">Los equipos que se medirán en el partido final cuentan entre sus filas con goleadoras cuya participación ha sido decisiva para llegar al momento cumbre de la competición. Por parte de la UNEV, se destacan las deportistas </w:t>
      </w:r>
      <w:proofErr w:type="spellStart"/>
      <w:r w:rsidRPr="00232D81">
        <w:rPr>
          <w:rFonts w:eastAsia="Times New Roman"/>
          <w:lang w:val="es-ES"/>
        </w:rPr>
        <w:t>Lisi</w:t>
      </w:r>
      <w:proofErr w:type="spellEnd"/>
      <w:r w:rsidRPr="00232D81">
        <w:rPr>
          <w:rFonts w:eastAsia="Times New Roman"/>
          <w:lang w:val="es-ES"/>
        </w:rPr>
        <w:t xml:space="preserve"> Sánchez, con 11 goles registrados en esta versión, y </w:t>
      </w:r>
      <w:proofErr w:type="spellStart"/>
      <w:r w:rsidRPr="00232D81">
        <w:rPr>
          <w:rFonts w:eastAsia="Times New Roman"/>
          <w:lang w:val="es-ES"/>
        </w:rPr>
        <w:t>Betzaida</w:t>
      </w:r>
      <w:proofErr w:type="spellEnd"/>
      <w:r w:rsidRPr="00232D81">
        <w:rPr>
          <w:rFonts w:eastAsia="Times New Roman"/>
          <w:lang w:val="es-ES"/>
        </w:rPr>
        <w:t xml:space="preserve"> Mateo, con 10 anotaciones. En tanto, la UNPHU cuenta con la futbolista Nicole </w:t>
      </w:r>
      <w:proofErr w:type="spellStart"/>
      <w:r w:rsidRPr="00232D81">
        <w:rPr>
          <w:rFonts w:eastAsia="Times New Roman"/>
          <w:lang w:val="es-ES"/>
        </w:rPr>
        <w:t>Marinangeli</w:t>
      </w:r>
      <w:proofErr w:type="spellEnd"/>
      <w:r w:rsidRPr="00232D81">
        <w:rPr>
          <w:rFonts w:eastAsia="Times New Roman"/>
          <w:lang w:val="es-ES"/>
        </w:rPr>
        <w:t>, quien en su haber suma 10 goles marcados.</w:t>
      </w:r>
    </w:p>
    <w:p w:rsidR="00232D81" w:rsidRPr="001419FD" w:rsidRDefault="00232D81" w:rsidP="00232D81">
      <w:pPr>
        <w:spacing w:line="276" w:lineRule="auto"/>
        <w:jc w:val="both"/>
        <w:rPr>
          <w:rFonts w:eastAsia="Times New Roman"/>
          <w:sz w:val="18"/>
          <w:lang w:val="es-ES"/>
        </w:rPr>
      </w:pPr>
    </w:p>
    <w:p w:rsidR="008C708F" w:rsidRPr="008C708F" w:rsidRDefault="00232D81" w:rsidP="008C708F">
      <w:pPr>
        <w:jc w:val="both"/>
        <w:rPr>
          <w:rFonts w:eastAsia="Times New Roman"/>
          <w:b/>
          <w:sz w:val="16"/>
          <w:lang w:val="es-ES"/>
        </w:rPr>
      </w:pPr>
      <w:r w:rsidRPr="00232D81">
        <w:rPr>
          <w:rFonts w:eastAsia="Times New Roman"/>
          <w:b/>
          <w:lang w:val="es-ES"/>
        </w:rPr>
        <w:t>Final masculina</w:t>
      </w:r>
    </w:p>
    <w:p w:rsidR="001419FD" w:rsidRPr="001419FD" w:rsidRDefault="008C708F" w:rsidP="001419FD">
      <w:pPr>
        <w:jc w:val="both"/>
        <w:rPr>
          <w:rFonts w:eastAsia="Times New Roman"/>
          <w:sz w:val="20"/>
          <w:lang w:val="es-ES"/>
        </w:rPr>
      </w:pPr>
      <w:r w:rsidRPr="008C708F">
        <w:rPr>
          <w:rFonts w:eastAsia="Times New Roman"/>
          <w:sz w:val="16"/>
          <w:lang w:val="es-ES"/>
        </w:rPr>
        <w:br/>
      </w:r>
      <w:r w:rsidR="00024633">
        <w:rPr>
          <w:rFonts w:eastAsia="Times New Roman"/>
          <w:lang w:val="es-ES"/>
        </w:rPr>
        <w:t xml:space="preserve">La división masculina </w:t>
      </w:r>
      <w:r w:rsidR="00060D8D" w:rsidRPr="00232D81">
        <w:rPr>
          <w:rFonts w:eastAsia="Times New Roman"/>
          <w:lang w:val="es-ES"/>
        </w:rPr>
        <w:t xml:space="preserve">de la Copa Universitaria Popular </w:t>
      </w:r>
      <w:bookmarkStart w:id="0" w:name="_GoBack"/>
      <w:bookmarkEnd w:id="0"/>
      <w:r w:rsidR="00024633">
        <w:rPr>
          <w:rFonts w:eastAsia="Times New Roman"/>
          <w:lang w:val="es-ES"/>
        </w:rPr>
        <w:t xml:space="preserve">tendrá este </w:t>
      </w:r>
      <w:r w:rsidR="001419FD" w:rsidRPr="001419FD">
        <w:rPr>
          <w:rFonts w:eastAsia="Times New Roman"/>
          <w:lang w:val="es-ES"/>
        </w:rPr>
        <w:t>fin de semana los partidos de cuartos de final</w:t>
      </w:r>
      <w:r w:rsidR="001419FD">
        <w:rPr>
          <w:rFonts w:eastAsia="Times New Roman"/>
          <w:lang w:val="es-ES"/>
        </w:rPr>
        <w:t xml:space="preserve"> y </w:t>
      </w:r>
      <w:r w:rsidR="001419FD" w:rsidRPr="001419FD">
        <w:rPr>
          <w:rFonts w:eastAsia="Times New Roman"/>
          <w:lang w:val="es-ES"/>
        </w:rPr>
        <w:t xml:space="preserve">el próximo sábado 19 </w:t>
      </w:r>
      <w:r w:rsidR="001419FD">
        <w:rPr>
          <w:rFonts w:eastAsia="Times New Roman"/>
          <w:lang w:val="es-ES"/>
        </w:rPr>
        <w:t xml:space="preserve">de mayo, las </w:t>
      </w:r>
      <w:r w:rsidR="001419FD" w:rsidRPr="001419FD">
        <w:rPr>
          <w:rFonts w:eastAsia="Times New Roman"/>
          <w:lang w:val="es-ES"/>
        </w:rPr>
        <w:t xml:space="preserve">semifinales. </w:t>
      </w:r>
      <w:r w:rsidR="001419FD">
        <w:rPr>
          <w:rFonts w:eastAsia="Times New Roman"/>
          <w:lang w:val="es-ES"/>
        </w:rPr>
        <w:t xml:space="preserve">En tanto, </w:t>
      </w:r>
      <w:r w:rsidR="001419FD" w:rsidRPr="00232D81">
        <w:rPr>
          <w:rFonts w:eastAsia="Times New Roman"/>
          <w:lang w:val="es-ES"/>
        </w:rPr>
        <w:t xml:space="preserve">la final del torneo tendrá lugar el domingo 20 de mayo y también se llevará a cabo en las instalaciones de Santa Fe Fútbol Club, en Santo Domingo. </w:t>
      </w:r>
    </w:p>
    <w:p w:rsidR="001419FD" w:rsidRPr="001419FD" w:rsidRDefault="001419FD" w:rsidP="001419FD">
      <w:pPr>
        <w:jc w:val="both"/>
        <w:rPr>
          <w:rFonts w:eastAsia="Times New Roman"/>
          <w:sz w:val="20"/>
          <w:lang w:val="es-ES"/>
        </w:rPr>
      </w:pPr>
    </w:p>
    <w:p w:rsidR="001419FD" w:rsidRPr="00E26462" w:rsidRDefault="001419FD" w:rsidP="001419FD">
      <w:pPr>
        <w:jc w:val="both"/>
        <w:rPr>
          <w:rFonts w:eastAsia="Times New Roman"/>
          <w:sz w:val="18"/>
          <w:lang w:val="es-ES"/>
        </w:rPr>
      </w:pPr>
      <w:r w:rsidRPr="00232D81">
        <w:rPr>
          <w:rFonts w:eastAsia="Times New Roman"/>
          <w:lang w:val="es-ES"/>
        </w:rPr>
        <w:t>Un total de 22 universidades han participado en la segunda versión de la Copa Universitaria Popular, la cual ha congregado a más de 490 jóvenes futbolistas universitarios. </w:t>
      </w:r>
    </w:p>
    <w:p w:rsidR="001419FD" w:rsidRPr="00E26462" w:rsidRDefault="00232D81" w:rsidP="008C708F">
      <w:pPr>
        <w:jc w:val="both"/>
        <w:rPr>
          <w:rFonts w:eastAsia="Times New Roman"/>
          <w:sz w:val="18"/>
          <w:lang w:val="es-ES"/>
        </w:rPr>
      </w:pPr>
      <w:r w:rsidRPr="00E26462">
        <w:rPr>
          <w:rFonts w:eastAsia="Times New Roman"/>
          <w:sz w:val="18"/>
          <w:lang w:val="es-ES"/>
        </w:rPr>
        <w:t xml:space="preserve"> </w:t>
      </w:r>
    </w:p>
    <w:p w:rsidR="007919CF" w:rsidRPr="00232D81" w:rsidRDefault="00232D81" w:rsidP="00E26462">
      <w:pPr>
        <w:rPr>
          <w:lang w:val="es-ES"/>
        </w:rPr>
      </w:pPr>
      <w:r w:rsidRPr="002E7A84">
        <w:rPr>
          <w:b/>
          <w:lang w:val="es-DO"/>
        </w:rPr>
        <w:t>Vicepresidencia Ejecutiva de Relaciones Públicas y Comunicaciones</w:t>
      </w:r>
      <w:r w:rsidR="00E26462">
        <w:rPr>
          <w:b/>
          <w:lang w:val="es-DO"/>
        </w:rPr>
        <w:br/>
      </w:r>
      <w:r w:rsidRPr="002E7A84">
        <w:rPr>
          <w:b/>
          <w:lang w:val="es-ES"/>
        </w:rPr>
        <w:t>Grupo Popular, S. A.</w:t>
      </w:r>
      <w:r w:rsidRPr="002E7A84">
        <w:rPr>
          <w:lang w:val="es-ES"/>
        </w:rPr>
        <w:t xml:space="preserve"> </w:t>
      </w:r>
    </w:p>
    <w:sectPr w:rsidR="007919CF" w:rsidRPr="00232D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D81"/>
    <w:rsid w:val="00024633"/>
    <w:rsid w:val="00060D8D"/>
    <w:rsid w:val="001419FD"/>
    <w:rsid w:val="00232D81"/>
    <w:rsid w:val="00445F6F"/>
    <w:rsid w:val="00713F21"/>
    <w:rsid w:val="007919CF"/>
    <w:rsid w:val="008C708F"/>
    <w:rsid w:val="00B712BF"/>
    <w:rsid w:val="00DC6859"/>
    <w:rsid w:val="00E26462"/>
    <w:rsid w:val="00F15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D81"/>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2D8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D81"/>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2D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151456">
      <w:bodyDiv w:val="1"/>
      <w:marLeft w:val="0"/>
      <w:marRight w:val="0"/>
      <w:marTop w:val="0"/>
      <w:marBottom w:val="0"/>
      <w:divBdr>
        <w:top w:val="none" w:sz="0" w:space="0" w:color="auto"/>
        <w:left w:val="none" w:sz="0" w:space="0" w:color="auto"/>
        <w:bottom w:val="none" w:sz="0" w:space="0" w:color="auto"/>
        <w:right w:val="none" w:sz="0" w:space="0" w:color="auto"/>
      </w:divBdr>
    </w:div>
    <w:div w:id="196611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Rainer Antonio Maldonado Tapia</dc:creator>
  <cp:lastModifiedBy>Rainer Antonio Maldonado Tapia</cp:lastModifiedBy>
  <cp:revision>12</cp:revision>
  <dcterms:created xsi:type="dcterms:W3CDTF">2018-05-09T13:08:00Z</dcterms:created>
  <dcterms:modified xsi:type="dcterms:W3CDTF">2018-05-09T17:43:00Z</dcterms:modified>
</cp:coreProperties>
</file>